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8B4A1">
      <w:pPr>
        <w:jc w:val="center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烟台综保区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地下管网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补充测绘技术要求</w:t>
      </w:r>
    </w:p>
    <w:p w14:paraId="3FE7DD4D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烟台综保区拟对全区范围内地下管网进行补充测绘，对海绵城市设计没有开展的道路范围进行普查，从而形成园区地下管网数据“一张图”。</w:t>
      </w:r>
    </w:p>
    <w:p w14:paraId="028CC2D7">
      <w:pPr>
        <w:numPr>
          <w:ilvl w:val="0"/>
          <w:numId w:val="0"/>
        </w:numPr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一、工作内容</w:t>
      </w:r>
    </w:p>
    <w:p w14:paraId="6A3F8CDB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sz w:val="30"/>
          <w:szCs w:val="30"/>
        </w:rPr>
        <w:t>市政管线，包括给水、雨水、污水、电力、电信、移动、联通、铁通、广电等。需要明确其管径、走向及连接井管底高程等。</w:t>
      </w:r>
    </w:p>
    <w:p w14:paraId="518404AE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</w:t>
      </w:r>
      <w:r>
        <w:rPr>
          <w:rFonts w:hint="eastAsia" w:ascii="仿宋" w:hAnsi="仿宋" w:eastAsia="仿宋" w:cs="仿宋"/>
          <w:sz w:val="30"/>
          <w:szCs w:val="30"/>
        </w:rPr>
        <w:t>检查井，包括给水、雨水、污水、阀门井、消防栓、电力、电信、移动、联通、铁通、广电、雨水口、排水渠等。需要明确其位置、顶面高程、井底高程。</w:t>
      </w:r>
    </w:p>
    <w:p w14:paraId="6F795F43">
      <w:pPr>
        <w:pStyle w:val="5"/>
        <w:numPr>
          <w:ilvl w:val="0"/>
          <w:numId w:val="0"/>
        </w:numPr>
        <w:ind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</w:t>
      </w:r>
      <w:r>
        <w:rPr>
          <w:rFonts w:hint="eastAsia" w:ascii="仿宋" w:hAnsi="仿宋" w:eastAsia="仿宋" w:cs="仿宋"/>
          <w:sz w:val="30"/>
          <w:szCs w:val="30"/>
        </w:rPr>
        <w:t>其他资料（未提及但与本项目相关的资料）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31D7D6E">
      <w:pPr>
        <w:numPr>
          <w:ilvl w:val="0"/>
          <w:numId w:val="0"/>
        </w:numPr>
        <w:ind w:firstLine="600" w:firstLineChars="2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二、工程量</w:t>
      </w:r>
    </w:p>
    <w:p w14:paraId="6E6BC8B6">
      <w:pPr>
        <w:numPr>
          <w:ilvl w:val="0"/>
          <w:numId w:val="0"/>
        </w:num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除去园区内1号路、零号路、2号路部分、4号路及支路、管委大院、3号卡口周边区域，根据现有资料预计剩余需普查综合管线长度约为50公里，涉及的管线类型主要有雨水、污水、移动、联通、电力、路灯、热水、供水等。</w:t>
      </w:r>
    </w:p>
    <w:p w14:paraId="692663B3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三、技术要求</w:t>
      </w:r>
    </w:p>
    <w:p w14:paraId="4E814F6E">
      <w:pPr>
        <w:numPr>
          <w:ilvl w:val="0"/>
          <w:numId w:val="0"/>
        </w:numPr>
        <w:ind w:leftChars="0" w:firstLine="56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对接海绵城市设计方要求对范围内的各类管线普查清晰，需要进行探测和探查，查清类型、管径、材质、流向、连接方式、埋深、地面高程、敷设方式等相关信息，达到设计所需资料要求。</w:t>
      </w:r>
    </w:p>
    <w:p w14:paraId="66C4BE29">
      <w:pPr>
        <w:numPr>
          <w:ilvl w:val="0"/>
          <w:numId w:val="0"/>
        </w:numPr>
        <w:ind w:leftChars="0" w:firstLine="600" w:firstLineChars="200"/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四、费用估算</w:t>
      </w:r>
    </w:p>
    <w:p w14:paraId="5C3A9481">
      <w:pPr>
        <w:numPr>
          <w:ilvl w:val="0"/>
          <w:numId w:val="0"/>
        </w:numPr>
        <w:ind w:leftChars="0"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1.采取综合单价报价，所有为此工作发生的人工、机械等费用均折合包含在综合单价内，根据测绘结果据实调整。</w:t>
      </w:r>
    </w:p>
    <w:p w14:paraId="36A46BE2">
      <w:pPr>
        <w:spacing w:line="560" w:lineRule="exact"/>
        <w:ind w:firstLine="60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2.工程预算控制价80000.00（捌万元整）。决算低于预算控制价80000.00元，据实调整；决算高于预算控制价80000.00元，按照80000.00元封顶。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040"/>
        <w:gridCol w:w="2380"/>
        <w:gridCol w:w="1710"/>
        <w:gridCol w:w="1576"/>
      </w:tblGrid>
      <w:tr w14:paraId="123A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5C970FE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40" w:type="dxa"/>
          </w:tcPr>
          <w:p w14:paraId="5028705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管线长度（米）</w:t>
            </w:r>
          </w:p>
        </w:tc>
        <w:tc>
          <w:tcPr>
            <w:tcW w:w="2380" w:type="dxa"/>
          </w:tcPr>
          <w:p w14:paraId="5472287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综合单价（元/米）</w:t>
            </w:r>
          </w:p>
        </w:tc>
        <w:tc>
          <w:tcPr>
            <w:tcW w:w="1710" w:type="dxa"/>
          </w:tcPr>
          <w:p w14:paraId="1B2C4C1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1576" w:type="dxa"/>
          </w:tcPr>
          <w:p w14:paraId="79FE000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3DF9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816" w:type="dxa"/>
          </w:tcPr>
          <w:p w14:paraId="5198066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40" w:type="dxa"/>
          </w:tcPr>
          <w:p w14:paraId="1F045B43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50000</w:t>
            </w:r>
          </w:p>
        </w:tc>
        <w:tc>
          <w:tcPr>
            <w:tcW w:w="2380" w:type="dxa"/>
          </w:tcPr>
          <w:p w14:paraId="76FBEB56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30BEFAB5"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76" w:type="dxa"/>
          </w:tcPr>
          <w:p w14:paraId="4634E41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13BAADE3">
      <w:pPr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57AEEFF9">
      <w:pPr>
        <w:numPr>
          <w:ilvl w:val="0"/>
          <w:numId w:val="0"/>
        </w:numPr>
        <w:ind w:leftChars="0" w:firstLine="5600" w:firstLineChars="20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838EC"/>
    <w:rsid w:val="157E709D"/>
    <w:rsid w:val="1D5A7FAD"/>
    <w:rsid w:val="20B10F74"/>
    <w:rsid w:val="26E31DFB"/>
    <w:rsid w:val="27E92788"/>
    <w:rsid w:val="2F4552CD"/>
    <w:rsid w:val="36E03E10"/>
    <w:rsid w:val="38022573"/>
    <w:rsid w:val="3F677511"/>
    <w:rsid w:val="48B9756F"/>
    <w:rsid w:val="498854FA"/>
    <w:rsid w:val="4A477482"/>
    <w:rsid w:val="50B213CE"/>
    <w:rsid w:val="59F42A57"/>
    <w:rsid w:val="632616D6"/>
    <w:rsid w:val="679F71C6"/>
    <w:rsid w:val="689B5E91"/>
    <w:rsid w:val="71A55C17"/>
    <w:rsid w:val="71B66B18"/>
    <w:rsid w:val="76664B69"/>
    <w:rsid w:val="7D2B714C"/>
    <w:rsid w:val="7E10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526</Characters>
  <Lines>0</Lines>
  <Paragraphs>0</Paragraphs>
  <TotalTime>5</TotalTime>
  <ScaleCrop>false</ScaleCrop>
  <LinksUpToDate>false</LinksUpToDate>
  <CharactersWithSpaces>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2025-02-26T03:15:00Z</dcterms:created>
  <dc:creator>65745</dc:creator>
  <cp:lastModifiedBy>凌雲恒</cp:lastModifiedBy>
  <dcterms:modified xsi:type="dcterms:W3CDTF">2025-07-22T02:30:34Z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eyJoZGlkIjoiYWQ3MjM3NzY5Y2VjMzJjMDhiMzgzZmY5N2JiMjZlZTMiLCJ1c2VySWQiOiI3MTc5MDY0MTIifQ==</vt:lpwstr>
  </property>
  <property fmtid="{D5CDD505-2E9C-101B-9397-08002B2CF9AE}" pid="4" name="ICV">
    <vt:lpwstr>2B30B8B392B34AAAAD4C94D73F06CE49_13</vt:lpwstr>
  </property>
</Properties>
</file>